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D5EDD8" w14:textId="77777777" w:rsidR="0079272F" w:rsidRDefault="0079272F" w:rsidP="00843196">
      <w:pPr>
        <w:pStyle w:val="Zaglavlje"/>
        <w:tabs>
          <w:tab w:val="clear" w:pos="4703"/>
          <w:tab w:val="clear" w:pos="9406"/>
        </w:tabs>
        <w:ind w:right="118"/>
      </w:pPr>
      <w:r>
        <w:t xml:space="preserve">                            </w:t>
      </w:r>
      <w:r>
        <w:rPr>
          <w:lang w:eastAsia="hr-HR"/>
        </w:rPr>
        <w:drawing>
          <wp:inline distT="0" distB="0" distL="0" distR="0" wp14:anchorId="34F5083C" wp14:editId="3749C3D5">
            <wp:extent cx="564515" cy="803275"/>
            <wp:effectExtent l="0" t="0" r="6985" b="0"/>
            <wp:docPr id="1" name="Slika 1" descr="grb_bo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_boj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15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126338" w14:textId="77777777" w:rsidR="0079272F" w:rsidRDefault="0079272F" w:rsidP="00843196">
      <w:pPr>
        <w:ind w:right="118"/>
        <w:rPr>
          <w:b/>
          <w:bCs/>
        </w:rPr>
      </w:pPr>
      <w:r>
        <w:rPr>
          <w:b/>
          <w:bCs/>
        </w:rPr>
        <w:t xml:space="preserve">  R E P U B L I K A    H R V A T S K A</w:t>
      </w:r>
    </w:p>
    <w:p w14:paraId="7B75169C" w14:textId="77777777" w:rsidR="0079272F" w:rsidRDefault="0079272F" w:rsidP="00843196">
      <w:pPr>
        <w:ind w:right="118"/>
        <w:rPr>
          <w:b/>
          <w:bCs/>
        </w:rPr>
      </w:pPr>
      <w:r>
        <w:rPr>
          <w:b/>
          <w:bCs/>
        </w:rPr>
        <w:t xml:space="preserve"> KRAPINSKO-ZAGORSKA ŽUPANIJA</w:t>
      </w:r>
    </w:p>
    <w:p w14:paraId="55F15283" w14:textId="77777777" w:rsidR="0079272F" w:rsidRDefault="0079272F" w:rsidP="00843196">
      <w:pPr>
        <w:ind w:right="118"/>
        <w:rPr>
          <w:b/>
          <w:bCs/>
        </w:rPr>
      </w:pPr>
      <w:r>
        <w:rPr>
          <w:b/>
          <w:bCs/>
        </w:rPr>
        <w:t xml:space="preserve">               OPĆINA PETROVSKO</w:t>
      </w:r>
    </w:p>
    <w:p w14:paraId="25F73E8A" w14:textId="77777777" w:rsidR="0079272F" w:rsidRDefault="0079272F" w:rsidP="000A6982">
      <w:pPr>
        <w:spacing w:line="276" w:lineRule="auto"/>
        <w:ind w:right="118"/>
        <w:rPr>
          <w:b/>
          <w:bCs/>
        </w:rPr>
      </w:pPr>
      <w:r>
        <w:rPr>
          <w:b/>
          <w:bCs/>
        </w:rPr>
        <w:t xml:space="preserve">                OPĆINSKO VIJEĆE</w:t>
      </w:r>
    </w:p>
    <w:p w14:paraId="1926EA89" w14:textId="151C57FB" w:rsidR="00A17465" w:rsidRDefault="0079272F" w:rsidP="00843196">
      <w:pPr>
        <w:ind w:right="118"/>
        <w:rPr>
          <w:bCs/>
        </w:rPr>
      </w:pPr>
      <w:r w:rsidRPr="0079272F">
        <w:rPr>
          <w:bCs/>
        </w:rPr>
        <w:t>KLASA:</w:t>
      </w:r>
      <w:r>
        <w:rPr>
          <w:b/>
          <w:bCs/>
        </w:rPr>
        <w:t xml:space="preserve"> </w:t>
      </w:r>
      <w:r w:rsidR="000A6982">
        <w:rPr>
          <w:bCs/>
        </w:rPr>
        <w:t>933-01</w:t>
      </w:r>
      <w:r w:rsidR="00C31F84">
        <w:rPr>
          <w:bCs/>
        </w:rPr>
        <w:t>/2</w:t>
      </w:r>
      <w:r w:rsidR="000A6982">
        <w:rPr>
          <w:bCs/>
        </w:rPr>
        <w:t>5</w:t>
      </w:r>
      <w:r>
        <w:rPr>
          <w:bCs/>
        </w:rPr>
        <w:t>-01/</w:t>
      </w:r>
      <w:r w:rsidR="000A6982">
        <w:rPr>
          <w:bCs/>
        </w:rPr>
        <w:t>01</w:t>
      </w:r>
    </w:p>
    <w:p w14:paraId="0500384E" w14:textId="5CAAF6AE" w:rsidR="0079272F" w:rsidRPr="002177EF" w:rsidRDefault="0079272F" w:rsidP="00843196">
      <w:pPr>
        <w:ind w:right="118"/>
      </w:pPr>
      <w:r w:rsidRPr="0079272F">
        <w:rPr>
          <w:bCs/>
        </w:rPr>
        <w:t>URBROJ:</w:t>
      </w:r>
      <w:r>
        <w:rPr>
          <w:b/>
          <w:bCs/>
        </w:rPr>
        <w:t xml:space="preserve"> </w:t>
      </w:r>
      <w:r>
        <w:rPr>
          <w:bCs/>
        </w:rPr>
        <w:t>2140-</w:t>
      </w:r>
      <w:r w:rsidR="00212396">
        <w:rPr>
          <w:bCs/>
        </w:rPr>
        <w:t>25-</w:t>
      </w:r>
      <w:r w:rsidR="008E6736">
        <w:rPr>
          <w:bCs/>
        </w:rPr>
        <w:t>01-</w:t>
      </w:r>
      <w:r w:rsidR="00C31F84">
        <w:rPr>
          <w:bCs/>
        </w:rPr>
        <w:t>2</w:t>
      </w:r>
      <w:r w:rsidR="000A6982">
        <w:rPr>
          <w:bCs/>
        </w:rPr>
        <w:t>5</w:t>
      </w:r>
      <w:r>
        <w:rPr>
          <w:bCs/>
        </w:rPr>
        <w:t>-</w:t>
      </w:r>
      <w:r w:rsidR="00684CDB">
        <w:rPr>
          <w:bCs/>
        </w:rPr>
        <w:t>1</w:t>
      </w:r>
    </w:p>
    <w:p w14:paraId="747CB417" w14:textId="591FCBB7" w:rsidR="00A17465" w:rsidRDefault="0079272F" w:rsidP="00843196">
      <w:pPr>
        <w:ind w:right="118"/>
      </w:pPr>
      <w:r>
        <w:t xml:space="preserve">Petrovsko, </w:t>
      </w:r>
      <w:r w:rsidR="0009427A">
        <w:t>2</w:t>
      </w:r>
      <w:r w:rsidR="00843196">
        <w:t>2</w:t>
      </w:r>
      <w:r w:rsidR="0009427A">
        <w:t>.</w:t>
      </w:r>
      <w:r w:rsidR="00212396">
        <w:t xml:space="preserve"> </w:t>
      </w:r>
      <w:r w:rsidR="00843196">
        <w:t>listopada</w:t>
      </w:r>
      <w:r w:rsidR="00382209">
        <w:t xml:space="preserve"> </w:t>
      </w:r>
      <w:r w:rsidR="00C31F84">
        <w:t>202</w:t>
      </w:r>
      <w:r w:rsidR="00843196">
        <w:t>5</w:t>
      </w:r>
      <w:r w:rsidR="00C31F84">
        <w:t>.</w:t>
      </w:r>
    </w:p>
    <w:p w14:paraId="64ACA820" w14:textId="77777777" w:rsidR="002561BA" w:rsidRDefault="002561BA" w:rsidP="00843196">
      <w:pPr>
        <w:ind w:right="118"/>
      </w:pPr>
    </w:p>
    <w:p w14:paraId="6F96E69C" w14:textId="77777777" w:rsidR="002561BA" w:rsidRDefault="002561BA" w:rsidP="00843196">
      <w:pPr>
        <w:ind w:right="118"/>
      </w:pPr>
    </w:p>
    <w:p w14:paraId="356DCADF" w14:textId="77777777" w:rsidR="00CF17C1" w:rsidRDefault="00CF17C1" w:rsidP="00CF17C1">
      <w:pPr>
        <w:pStyle w:val="Tijeloteksta"/>
        <w:ind w:right="118"/>
      </w:pPr>
    </w:p>
    <w:p w14:paraId="3447F886" w14:textId="5D7039FF" w:rsidR="00A95165" w:rsidRDefault="0079272F" w:rsidP="00CF17C1">
      <w:pPr>
        <w:pStyle w:val="Tijeloteksta"/>
        <w:ind w:right="118" w:firstLine="851"/>
      </w:pPr>
      <w:r w:rsidRPr="00BE1B1D">
        <w:t xml:space="preserve">Na temelju </w:t>
      </w:r>
      <w:r w:rsidR="00583314">
        <w:t xml:space="preserve">članka </w:t>
      </w:r>
      <w:r w:rsidR="00843196">
        <w:t xml:space="preserve">61. i 62. Zakona o komunalnom gospodarstvu </w:t>
      </w:r>
      <w:r w:rsidR="00A17465">
        <w:t>(„Narodne novine“ br.</w:t>
      </w:r>
      <w:r w:rsidR="00512A14">
        <w:t xml:space="preserve"> </w:t>
      </w:r>
      <w:r w:rsidR="00843196">
        <w:t>68</w:t>
      </w:r>
      <w:r w:rsidR="00583314">
        <w:t>/1</w:t>
      </w:r>
      <w:r w:rsidR="00843196">
        <w:t>8</w:t>
      </w:r>
      <w:r w:rsidR="00583314">
        <w:t xml:space="preserve">, </w:t>
      </w:r>
      <w:r w:rsidR="00843196">
        <w:t>110</w:t>
      </w:r>
      <w:r w:rsidR="00583314">
        <w:t>/1</w:t>
      </w:r>
      <w:r w:rsidR="00843196">
        <w:t>8 i 32/20) te č</w:t>
      </w:r>
      <w:r w:rsidR="00A17465">
        <w:t xml:space="preserve">lanka </w:t>
      </w:r>
      <w:r>
        <w:t>15.</w:t>
      </w:r>
      <w:r w:rsidRPr="00C716C8">
        <w:t xml:space="preserve"> </w:t>
      </w:r>
      <w:r w:rsidRPr="00BE1B1D">
        <w:t xml:space="preserve">Statuta Općine </w:t>
      </w:r>
      <w:r>
        <w:t>Petrovsko</w:t>
      </w:r>
      <w:r w:rsidRPr="00BE1B1D">
        <w:t xml:space="preserve"> (</w:t>
      </w:r>
      <w:r w:rsidR="00875111">
        <w:t>„</w:t>
      </w:r>
      <w:r w:rsidRPr="00BE1B1D">
        <w:t>Službeni glasnik Krapinsko-</w:t>
      </w:r>
      <w:r>
        <w:t>zagorske županije</w:t>
      </w:r>
      <w:r w:rsidR="00875111">
        <w:t>“</w:t>
      </w:r>
      <w:r>
        <w:t xml:space="preserve"> broj </w:t>
      </w:r>
      <w:r w:rsidR="002A5A8E">
        <w:t>21/21</w:t>
      </w:r>
      <w:r w:rsidR="00C31F84">
        <w:t>.)</w:t>
      </w:r>
      <w:r w:rsidR="00E032F8">
        <w:t xml:space="preserve"> </w:t>
      </w:r>
      <w:r>
        <w:t>Općinsko vijeće Općine Petrovsko na</w:t>
      </w:r>
      <w:r w:rsidR="00382209">
        <w:t xml:space="preserve"> 5. </w:t>
      </w:r>
      <w:r>
        <w:t>sjednici</w:t>
      </w:r>
      <w:r w:rsidR="006056E9">
        <w:t>,</w:t>
      </w:r>
      <w:r>
        <w:t xml:space="preserve"> održanoj dana</w:t>
      </w:r>
      <w:r w:rsidR="0009427A">
        <w:t xml:space="preserve"> 2</w:t>
      </w:r>
      <w:r w:rsidR="00843196">
        <w:t>2</w:t>
      </w:r>
      <w:r w:rsidR="0009427A">
        <w:t xml:space="preserve">. </w:t>
      </w:r>
      <w:r w:rsidR="00843196">
        <w:t xml:space="preserve">listopada </w:t>
      </w:r>
      <w:r w:rsidR="00C31F84">
        <w:t>202</w:t>
      </w:r>
      <w:r w:rsidR="00843196">
        <w:t>5</w:t>
      </w:r>
      <w:r w:rsidR="00C31F84">
        <w:t xml:space="preserve">. </w:t>
      </w:r>
      <w:r>
        <w:t>godine</w:t>
      </w:r>
      <w:r w:rsidR="00A17465">
        <w:t>, donijelo je</w:t>
      </w:r>
    </w:p>
    <w:p w14:paraId="481601B9" w14:textId="77777777" w:rsidR="00A95165" w:rsidRDefault="00A95165" w:rsidP="00843196">
      <w:pPr>
        <w:pStyle w:val="Tijeloteksta"/>
        <w:ind w:right="118"/>
      </w:pPr>
    </w:p>
    <w:p w14:paraId="1690634D" w14:textId="725E3D7F" w:rsidR="0079272F" w:rsidRDefault="0079272F" w:rsidP="00843196">
      <w:pPr>
        <w:pStyle w:val="Tijeloteksta"/>
        <w:ind w:right="118"/>
        <w:rPr>
          <w:b/>
          <w:bCs/>
        </w:rPr>
      </w:pPr>
      <w:r>
        <w:t xml:space="preserve"> </w:t>
      </w:r>
    </w:p>
    <w:p w14:paraId="3C3E3739" w14:textId="77777777" w:rsidR="0079272F" w:rsidRDefault="0079272F" w:rsidP="00843196">
      <w:pPr>
        <w:tabs>
          <w:tab w:val="left" w:pos="1080"/>
        </w:tabs>
        <w:ind w:right="118"/>
        <w:jc w:val="center"/>
        <w:rPr>
          <w:b/>
        </w:rPr>
      </w:pPr>
      <w:r>
        <w:rPr>
          <w:b/>
        </w:rPr>
        <w:t>O D L U K U</w:t>
      </w:r>
    </w:p>
    <w:p w14:paraId="39D94CAA" w14:textId="481F4B02" w:rsidR="00A17465" w:rsidRDefault="00A17465" w:rsidP="00843196">
      <w:pPr>
        <w:tabs>
          <w:tab w:val="left" w:pos="1080"/>
        </w:tabs>
        <w:ind w:right="118"/>
        <w:jc w:val="center"/>
        <w:rPr>
          <w:b/>
        </w:rPr>
      </w:pPr>
      <w:r>
        <w:rPr>
          <w:b/>
        </w:rPr>
        <w:t xml:space="preserve">o </w:t>
      </w:r>
      <w:r w:rsidR="00583314">
        <w:rPr>
          <w:b/>
        </w:rPr>
        <w:t xml:space="preserve">pokretanju postupka evidentiranja </w:t>
      </w:r>
      <w:r w:rsidR="00843196">
        <w:rPr>
          <w:b/>
        </w:rPr>
        <w:t>komunalne infr</w:t>
      </w:r>
      <w:r w:rsidR="000A6982">
        <w:rPr>
          <w:b/>
        </w:rPr>
        <w:t>a</w:t>
      </w:r>
      <w:r w:rsidR="00843196">
        <w:rPr>
          <w:b/>
        </w:rPr>
        <w:t>trukture</w:t>
      </w:r>
    </w:p>
    <w:p w14:paraId="27ABCEEA" w14:textId="77777777" w:rsidR="00CC6CD3" w:rsidRDefault="00CC6CD3" w:rsidP="00843196">
      <w:pPr>
        <w:tabs>
          <w:tab w:val="left" w:pos="1080"/>
        </w:tabs>
        <w:ind w:right="118"/>
        <w:jc w:val="center"/>
        <w:rPr>
          <w:b/>
        </w:rPr>
      </w:pPr>
    </w:p>
    <w:p w14:paraId="605EF01F" w14:textId="77777777" w:rsidR="00A95165" w:rsidRDefault="00A95165" w:rsidP="00843196">
      <w:pPr>
        <w:tabs>
          <w:tab w:val="left" w:pos="1080"/>
        </w:tabs>
        <w:ind w:right="118"/>
        <w:jc w:val="center"/>
        <w:rPr>
          <w:b/>
        </w:rPr>
      </w:pPr>
    </w:p>
    <w:p w14:paraId="352EB159" w14:textId="77777777" w:rsidR="00A17465" w:rsidRDefault="00A17465" w:rsidP="00843196">
      <w:pPr>
        <w:tabs>
          <w:tab w:val="left" w:pos="1080"/>
        </w:tabs>
        <w:ind w:right="118"/>
        <w:jc w:val="center"/>
        <w:rPr>
          <w:b/>
        </w:rPr>
      </w:pPr>
    </w:p>
    <w:p w14:paraId="5B56863C" w14:textId="77777777" w:rsidR="00A17465" w:rsidRDefault="00A17465" w:rsidP="00843196">
      <w:pPr>
        <w:tabs>
          <w:tab w:val="left" w:pos="1080"/>
        </w:tabs>
        <w:ind w:right="118"/>
        <w:jc w:val="center"/>
        <w:rPr>
          <w:b/>
        </w:rPr>
      </w:pPr>
      <w:r>
        <w:rPr>
          <w:b/>
        </w:rPr>
        <w:t>I.</w:t>
      </w:r>
    </w:p>
    <w:p w14:paraId="2168A303" w14:textId="77777777" w:rsidR="00A17465" w:rsidRDefault="00A17465" w:rsidP="00843196">
      <w:pPr>
        <w:tabs>
          <w:tab w:val="left" w:pos="1080"/>
        </w:tabs>
        <w:ind w:right="118"/>
        <w:jc w:val="center"/>
        <w:rPr>
          <w:b/>
        </w:rPr>
      </w:pPr>
    </w:p>
    <w:p w14:paraId="3FF34EFF" w14:textId="2972A44D" w:rsidR="00B954AC" w:rsidRDefault="00583314" w:rsidP="00CF17C1">
      <w:pPr>
        <w:tabs>
          <w:tab w:val="left" w:pos="1080"/>
        </w:tabs>
        <w:ind w:left="142" w:right="118" w:firstLine="709"/>
        <w:jc w:val="both"/>
      </w:pPr>
      <w:r w:rsidRPr="006458ED">
        <w:t xml:space="preserve">Sukladno navedenim odredbama Zakona o </w:t>
      </w:r>
      <w:r w:rsidR="00843196">
        <w:t>komunalnom gospodarstvu, a</w:t>
      </w:r>
      <w:r w:rsidRPr="006458ED">
        <w:t xml:space="preserve"> s obzirom na činjenicu da </w:t>
      </w:r>
      <w:r w:rsidR="00843196">
        <w:t xml:space="preserve"> pojedina komunalna infrastruktura kojom upravlja Općina Petrovsko nije upisana u zemljišnim knjigama ili katastarskim evidencijama javno dobro u općoj uporabi, utvrđuje se potreba upisivanja stvarnog stanja komunalne infrastrukture na temelju odgovarajućeg geodetskog elaborata u katastru i zemljišnim knjigama kao imovine u vlasništvu Općine Petrovsko, neovisno o postojanju upisa prava vlasništva trećih osoba u pojedinim slučajevima, na pojedinim česticama.</w:t>
      </w:r>
    </w:p>
    <w:p w14:paraId="05A37453" w14:textId="77777777" w:rsidR="008E25FB" w:rsidRDefault="008E25FB" w:rsidP="00843196">
      <w:pPr>
        <w:tabs>
          <w:tab w:val="left" w:pos="1080"/>
        </w:tabs>
        <w:ind w:right="118"/>
        <w:jc w:val="both"/>
      </w:pPr>
    </w:p>
    <w:p w14:paraId="564D07D2" w14:textId="18FD6007" w:rsidR="008E25FB" w:rsidRDefault="008E25FB" w:rsidP="00843196">
      <w:pPr>
        <w:tabs>
          <w:tab w:val="left" w:pos="1080"/>
        </w:tabs>
        <w:ind w:right="118"/>
        <w:jc w:val="center"/>
        <w:rPr>
          <w:b/>
          <w:bCs/>
        </w:rPr>
      </w:pPr>
      <w:r w:rsidRPr="008E25FB">
        <w:rPr>
          <w:b/>
          <w:bCs/>
        </w:rPr>
        <w:t>II.</w:t>
      </w:r>
    </w:p>
    <w:p w14:paraId="61CBB488" w14:textId="77777777" w:rsidR="00CF17C1" w:rsidRDefault="00CF17C1" w:rsidP="00843196">
      <w:pPr>
        <w:tabs>
          <w:tab w:val="left" w:pos="1080"/>
        </w:tabs>
        <w:ind w:right="118"/>
        <w:jc w:val="center"/>
        <w:rPr>
          <w:b/>
          <w:bCs/>
        </w:rPr>
      </w:pPr>
    </w:p>
    <w:p w14:paraId="6D408AE4" w14:textId="5DB1F435" w:rsidR="00CF17C1" w:rsidRDefault="00CF17C1" w:rsidP="0006765F">
      <w:pPr>
        <w:tabs>
          <w:tab w:val="left" w:pos="1080"/>
        </w:tabs>
        <w:ind w:right="118" w:firstLine="851"/>
        <w:jc w:val="both"/>
      </w:pPr>
      <w:r w:rsidRPr="00CF17C1">
        <w:t>Vezano za utvrđenu potrebu provođenja postupka upisa komunalne</w:t>
      </w:r>
      <w:r>
        <w:t xml:space="preserve"> infrastrukture kojom upravlja Općina Petrovsko u zemljišne knjige, sukladno započetom postupku i izvršenom geodetskom snimanju i utvrđenom činjeničnom stanju na terenu, utvrđuje se potreba upisa stvarnog stanja na temelju odgovarajućeg geodetskog elaborata u katastru i zemljišnim knjigama za sljedeću komunalnu infrastrukturu:</w:t>
      </w:r>
    </w:p>
    <w:p w14:paraId="087C9C49" w14:textId="77777777" w:rsidR="0006765F" w:rsidRDefault="0006765F" w:rsidP="0006765F">
      <w:pPr>
        <w:tabs>
          <w:tab w:val="left" w:pos="1080"/>
        </w:tabs>
        <w:ind w:right="118" w:firstLine="851"/>
        <w:jc w:val="both"/>
      </w:pPr>
    </w:p>
    <w:p w14:paraId="04CC5AFB" w14:textId="692599A6" w:rsidR="0006765F" w:rsidRDefault="00150792" w:rsidP="0006765F">
      <w:pPr>
        <w:pStyle w:val="Odlomakpopisa"/>
        <w:numPr>
          <w:ilvl w:val="0"/>
          <w:numId w:val="9"/>
        </w:numPr>
        <w:tabs>
          <w:tab w:val="left" w:pos="1080"/>
        </w:tabs>
        <w:ind w:right="118"/>
        <w:jc w:val="both"/>
      </w:pPr>
      <w:r>
        <w:t xml:space="preserve"> Javno parkiralište</w:t>
      </w:r>
      <w:r w:rsidR="0006765F">
        <w:t xml:space="preserve"> ispod</w:t>
      </w:r>
      <w:r>
        <w:t xml:space="preserve"> zgrade o</w:t>
      </w:r>
      <w:r w:rsidR="0006765F">
        <w:t>pćine – k.č.br.</w:t>
      </w:r>
      <w:r>
        <w:t xml:space="preserve"> </w:t>
      </w:r>
      <w:r w:rsidR="0006765F">
        <w:t>1443 k.o. Petrovsko</w:t>
      </w:r>
    </w:p>
    <w:p w14:paraId="66CE4431" w14:textId="2ACB48AA" w:rsidR="0006765F" w:rsidRDefault="00150792" w:rsidP="0006765F">
      <w:pPr>
        <w:pStyle w:val="Odlomakpopisa"/>
        <w:numPr>
          <w:ilvl w:val="0"/>
          <w:numId w:val="9"/>
        </w:numPr>
        <w:tabs>
          <w:tab w:val="left" w:pos="1080"/>
        </w:tabs>
        <w:ind w:right="118"/>
        <w:jc w:val="both"/>
      </w:pPr>
      <w:r>
        <w:t xml:space="preserve"> Zelene i asfaltirane</w:t>
      </w:r>
      <w:r w:rsidR="0006765F">
        <w:t xml:space="preserve"> površine </w:t>
      </w:r>
      <w:r>
        <w:t xml:space="preserve">oko crkve i zgrade općine - </w:t>
      </w:r>
      <w:r w:rsidR="0006765F">
        <w:t>k.č.br</w:t>
      </w:r>
      <w:r>
        <w:t>.</w:t>
      </w:r>
      <w:r w:rsidR="0006765F">
        <w:t xml:space="preserve"> 1473 k.o. Petrovsko</w:t>
      </w:r>
    </w:p>
    <w:p w14:paraId="3F254D25" w14:textId="77777777" w:rsidR="00CF17C1" w:rsidRDefault="00CF17C1" w:rsidP="00CF17C1">
      <w:pPr>
        <w:tabs>
          <w:tab w:val="left" w:pos="1080"/>
        </w:tabs>
        <w:ind w:right="118" w:firstLine="851"/>
      </w:pPr>
    </w:p>
    <w:p w14:paraId="645AD61A" w14:textId="77777777" w:rsidR="00CF17C1" w:rsidRPr="00CF17C1" w:rsidRDefault="00CF17C1" w:rsidP="0006765F">
      <w:pPr>
        <w:tabs>
          <w:tab w:val="left" w:pos="1080"/>
        </w:tabs>
        <w:ind w:right="118"/>
      </w:pPr>
    </w:p>
    <w:p w14:paraId="188F1F5A" w14:textId="0BD490C5" w:rsidR="00CF17C1" w:rsidRDefault="00CF17C1" w:rsidP="00CF17C1">
      <w:pPr>
        <w:tabs>
          <w:tab w:val="left" w:pos="1080"/>
        </w:tabs>
        <w:ind w:right="118"/>
        <w:jc w:val="center"/>
        <w:rPr>
          <w:b/>
          <w:bCs/>
        </w:rPr>
      </w:pPr>
      <w:r>
        <w:rPr>
          <w:b/>
          <w:bCs/>
        </w:rPr>
        <w:t>III.</w:t>
      </w:r>
    </w:p>
    <w:p w14:paraId="67C21A5B" w14:textId="77777777" w:rsidR="00CF17C1" w:rsidRDefault="00CF17C1" w:rsidP="00843196">
      <w:pPr>
        <w:tabs>
          <w:tab w:val="left" w:pos="1080"/>
        </w:tabs>
        <w:ind w:right="118"/>
        <w:jc w:val="both"/>
        <w:rPr>
          <w:b/>
          <w:bCs/>
        </w:rPr>
      </w:pPr>
    </w:p>
    <w:p w14:paraId="0E72C553" w14:textId="0BDB10C6" w:rsidR="008E25FB" w:rsidRPr="008E25FB" w:rsidRDefault="008E25FB" w:rsidP="00CF17C1">
      <w:pPr>
        <w:tabs>
          <w:tab w:val="left" w:pos="1080"/>
        </w:tabs>
        <w:ind w:right="118" w:firstLine="851"/>
        <w:jc w:val="both"/>
      </w:pPr>
      <w:r w:rsidRPr="008E25FB">
        <w:t>Zadužuj</w:t>
      </w:r>
      <w:r w:rsidR="00CF17C1">
        <w:t>u</w:t>
      </w:r>
      <w:r w:rsidRPr="008E25FB">
        <w:t xml:space="preserve"> se općinsk</w:t>
      </w:r>
      <w:r w:rsidR="00CF17C1">
        <w:t>a</w:t>
      </w:r>
      <w:r w:rsidRPr="008E25FB">
        <w:t xml:space="preserve"> načelni</w:t>
      </w:r>
      <w:r w:rsidR="00CF17C1">
        <w:t>ca</w:t>
      </w:r>
      <w:r w:rsidRPr="008E25FB">
        <w:t xml:space="preserve"> i Jedinstveni upravni odjel Općine Petrovsko za provođenje potrebnih radnji u postupku evidentiranja </w:t>
      </w:r>
      <w:r w:rsidR="00CF17C1">
        <w:t>navedene komunalne infrastrukture,</w:t>
      </w:r>
      <w:r w:rsidRPr="008E25FB">
        <w:t xml:space="preserve"> kako bi se </w:t>
      </w:r>
      <w:r w:rsidR="00CF17C1">
        <w:t>ista</w:t>
      </w:r>
      <w:r w:rsidRPr="008E25FB">
        <w:t xml:space="preserve"> evidentiral</w:t>
      </w:r>
      <w:r w:rsidR="00CF17C1">
        <w:t>a</w:t>
      </w:r>
      <w:r w:rsidRPr="008E25FB">
        <w:t xml:space="preserve"> i utvrdil</w:t>
      </w:r>
      <w:r w:rsidR="00CF17C1">
        <w:t>a kao javno dobro u općoj uporabi.</w:t>
      </w:r>
    </w:p>
    <w:p w14:paraId="6C2BD23B" w14:textId="77777777" w:rsidR="008E25FB" w:rsidRDefault="008E25FB" w:rsidP="00843196">
      <w:pPr>
        <w:tabs>
          <w:tab w:val="left" w:pos="1080"/>
        </w:tabs>
        <w:ind w:right="118"/>
        <w:rPr>
          <w:b/>
          <w:bCs/>
        </w:rPr>
      </w:pPr>
    </w:p>
    <w:p w14:paraId="1DD66285" w14:textId="77777777" w:rsidR="0006765F" w:rsidRDefault="0006765F" w:rsidP="00843196">
      <w:pPr>
        <w:tabs>
          <w:tab w:val="left" w:pos="1080"/>
        </w:tabs>
        <w:ind w:right="118"/>
        <w:rPr>
          <w:b/>
          <w:bCs/>
        </w:rPr>
      </w:pPr>
    </w:p>
    <w:p w14:paraId="1F95CC8D" w14:textId="77777777" w:rsidR="0006765F" w:rsidRDefault="0006765F" w:rsidP="00843196">
      <w:pPr>
        <w:tabs>
          <w:tab w:val="left" w:pos="1080"/>
        </w:tabs>
        <w:ind w:right="118"/>
        <w:rPr>
          <w:b/>
          <w:bCs/>
        </w:rPr>
      </w:pPr>
    </w:p>
    <w:p w14:paraId="14AFAE5D" w14:textId="77777777" w:rsidR="0006765F" w:rsidRDefault="0006765F" w:rsidP="00843196">
      <w:pPr>
        <w:tabs>
          <w:tab w:val="left" w:pos="1080"/>
        </w:tabs>
        <w:ind w:right="118"/>
        <w:rPr>
          <w:b/>
          <w:bCs/>
        </w:rPr>
      </w:pPr>
    </w:p>
    <w:p w14:paraId="5E9D50C6" w14:textId="77777777" w:rsidR="00CF17C1" w:rsidRDefault="00CF17C1" w:rsidP="00843196">
      <w:pPr>
        <w:tabs>
          <w:tab w:val="left" w:pos="1080"/>
        </w:tabs>
        <w:ind w:right="118"/>
        <w:rPr>
          <w:b/>
          <w:bCs/>
        </w:rPr>
      </w:pPr>
    </w:p>
    <w:p w14:paraId="2E61E745" w14:textId="77777777" w:rsidR="00B00F45" w:rsidRDefault="00B00F45" w:rsidP="00CF17C1">
      <w:pPr>
        <w:tabs>
          <w:tab w:val="left" w:pos="1080"/>
        </w:tabs>
        <w:ind w:right="118"/>
        <w:jc w:val="center"/>
        <w:rPr>
          <w:b/>
          <w:bCs/>
        </w:rPr>
      </w:pPr>
    </w:p>
    <w:p w14:paraId="48975A7B" w14:textId="77777777" w:rsidR="00140ACC" w:rsidRDefault="00140ACC" w:rsidP="00CF17C1">
      <w:pPr>
        <w:tabs>
          <w:tab w:val="left" w:pos="1080"/>
        </w:tabs>
        <w:ind w:right="118"/>
        <w:jc w:val="center"/>
        <w:rPr>
          <w:b/>
          <w:bCs/>
        </w:rPr>
      </w:pPr>
    </w:p>
    <w:p w14:paraId="6858A7F1" w14:textId="696E53F2" w:rsidR="00CF17C1" w:rsidRDefault="00CF17C1" w:rsidP="00CF17C1">
      <w:pPr>
        <w:tabs>
          <w:tab w:val="left" w:pos="1080"/>
        </w:tabs>
        <w:ind w:right="118"/>
        <w:jc w:val="center"/>
        <w:rPr>
          <w:b/>
          <w:bCs/>
        </w:rPr>
      </w:pPr>
      <w:r>
        <w:rPr>
          <w:b/>
          <w:bCs/>
        </w:rPr>
        <w:t>IV.</w:t>
      </w:r>
    </w:p>
    <w:p w14:paraId="3DD14BF2" w14:textId="77777777" w:rsidR="00CF17C1" w:rsidRDefault="00CF17C1" w:rsidP="00CF17C1">
      <w:pPr>
        <w:tabs>
          <w:tab w:val="left" w:pos="1080"/>
        </w:tabs>
        <w:ind w:right="118"/>
        <w:jc w:val="center"/>
        <w:rPr>
          <w:b/>
          <w:bCs/>
        </w:rPr>
      </w:pPr>
    </w:p>
    <w:p w14:paraId="493027B7" w14:textId="0461A282" w:rsidR="00CF17C1" w:rsidRDefault="00CF17C1" w:rsidP="00150792">
      <w:pPr>
        <w:tabs>
          <w:tab w:val="left" w:pos="1080"/>
        </w:tabs>
        <w:ind w:right="118" w:firstLine="851"/>
        <w:jc w:val="both"/>
      </w:pPr>
      <w:r w:rsidRPr="00CF17C1">
        <w:t xml:space="preserve">Nakon </w:t>
      </w:r>
      <w:r>
        <w:t xml:space="preserve">stupanja na snagu ove Odluke Zemljišno-knjižni odjel Općinskog suda u Zlataru, Stalne službe u Krapini izvršit će provedbu ove Odluke u zemljišnim knjigama, u postupku provedbe pojedinog Geodetskog elaborata te izvršiti potrebne upise i </w:t>
      </w:r>
      <w:r w:rsidR="003828E5">
        <w:t>uknjižbu prava vlasništva u korist Općine Petrovsko</w:t>
      </w:r>
    </w:p>
    <w:p w14:paraId="215EA283" w14:textId="77777777" w:rsidR="003828E5" w:rsidRDefault="003828E5" w:rsidP="00CF17C1">
      <w:pPr>
        <w:tabs>
          <w:tab w:val="left" w:pos="1080"/>
        </w:tabs>
        <w:ind w:right="118"/>
        <w:jc w:val="center"/>
      </w:pPr>
    </w:p>
    <w:p w14:paraId="2D51A3C3" w14:textId="77777777" w:rsidR="00B00F45" w:rsidRPr="00CF17C1" w:rsidRDefault="00B00F45" w:rsidP="00CF17C1">
      <w:pPr>
        <w:tabs>
          <w:tab w:val="left" w:pos="1080"/>
        </w:tabs>
        <w:ind w:right="118"/>
        <w:jc w:val="center"/>
      </w:pPr>
    </w:p>
    <w:p w14:paraId="2AC625ED" w14:textId="3E30D188" w:rsidR="008E25FB" w:rsidRDefault="00CF17C1" w:rsidP="00843196">
      <w:pPr>
        <w:tabs>
          <w:tab w:val="left" w:pos="1080"/>
        </w:tabs>
        <w:ind w:right="118"/>
        <w:jc w:val="center"/>
        <w:rPr>
          <w:b/>
          <w:bCs/>
        </w:rPr>
      </w:pPr>
      <w:r>
        <w:rPr>
          <w:b/>
          <w:bCs/>
        </w:rPr>
        <w:t>V.</w:t>
      </w:r>
    </w:p>
    <w:p w14:paraId="301EE67F" w14:textId="77777777" w:rsidR="00CF17C1" w:rsidRDefault="00CF17C1" w:rsidP="00843196">
      <w:pPr>
        <w:tabs>
          <w:tab w:val="left" w:pos="1080"/>
        </w:tabs>
        <w:ind w:right="118"/>
        <w:jc w:val="center"/>
        <w:rPr>
          <w:b/>
          <w:bCs/>
        </w:rPr>
      </w:pPr>
    </w:p>
    <w:p w14:paraId="21275960" w14:textId="6DBAA811" w:rsidR="008E25FB" w:rsidRDefault="008E25FB" w:rsidP="00150792">
      <w:pPr>
        <w:tabs>
          <w:tab w:val="left" w:pos="1080"/>
        </w:tabs>
        <w:ind w:right="118" w:firstLine="851"/>
        <w:jc w:val="both"/>
      </w:pPr>
      <w:r w:rsidRPr="008E25FB">
        <w:t>Ova Odluka stupa na snagu osmog dana od dana objave u „Službenom</w:t>
      </w:r>
      <w:r>
        <w:t xml:space="preserve"> glasniku Krapinsko-zagorske županije</w:t>
      </w:r>
      <w:r w:rsidR="002561BA">
        <w:t>“.</w:t>
      </w:r>
    </w:p>
    <w:p w14:paraId="0D349B89" w14:textId="77777777" w:rsidR="002561BA" w:rsidRDefault="002561BA" w:rsidP="00843196">
      <w:pPr>
        <w:tabs>
          <w:tab w:val="left" w:pos="1080"/>
        </w:tabs>
        <w:ind w:right="118"/>
      </w:pPr>
    </w:p>
    <w:p w14:paraId="25B5E255" w14:textId="77777777" w:rsidR="001776BA" w:rsidRDefault="002561BA" w:rsidP="00843196">
      <w:pPr>
        <w:tabs>
          <w:tab w:val="left" w:pos="1080"/>
        </w:tabs>
        <w:ind w:right="118"/>
      </w:pPr>
      <w:r>
        <w:t xml:space="preserve">                                                               </w:t>
      </w:r>
      <w:r w:rsidR="001776BA">
        <w:t xml:space="preserve">          </w:t>
      </w:r>
      <w:r>
        <w:t xml:space="preserve">  </w:t>
      </w:r>
    </w:p>
    <w:p w14:paraId="5784D88B" w14:textId="47256793" w:rsidR="003828E5" w:rsidRDefault="002561BA" w:rsidP="003828E5">
      <w:pPr>
        <w:tabs>
          <w:tab w:val="left" w:pos="1080"/>
        </w:tabs>
        <w:ind w:left="5664" w:right="118"/>
        <w:rPr>
          <w:b/>
        </w:rPr>
      </w:pPr>
      <w:r w:rsidRPr="00FE4095">
        <w:rPr>
          <w:b/>
        </w:rPr>
        <w:t xml:space="preserve">                                                                                               </w:t>
      </w:r>
      <w:r w:rsidR="001776BA">
        <w:rPr>
          <w:b/>
        </w:rPr>
        <w:t xml:space="preserve"> </w:t>
      </w:r>
      <w:r w:rsidR="003828E5" w:rsidRPr="003828E5">
        <w:rPr>
          <w:b/>
        </w:rPr>
        <w:t xml:space="preserve">                                                                             PREDSJEDNIK OPĆINSKOG VIJEĆA</w:t>
      </w:r>
      <w:r w:rsidR="003828E5">
        <w:rPr>
          <w:b/>
        </w:rPr>
        <w:tab/>
      </w:r>
    </w:p>
    <w:p w14:paraId="1C9B1D01" w14:textId="4CB859E5" w:rsidR="003828E5" w:rsidRPr="003828E5" w:rsidRDefault="003828E5" w:rsidP="003828E5">
      <w:pPr>
        <w:tabs>
          <w:tab w:val="left" w:pos="1080"/>
        </w:tabs>
        <w:ind w:right="118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</w:t>
      </w:r>
      <w:r>
        <w:rPr>
          <w:b/>
        </w:rPr>
        <w:tab/>
        <w:t xml:space="preserve"> </w:t>
      </w:r>
      <w:r w:rsidRPr="003828E5">
        <w:rPr>
          <w:b/>
        </w:rPr>
        <w:t>OPĆINE PETROVSKO</w:t>
      </w:r>
    </w:p>
    <w:p w14:paraId="5381B3F6" w14:textId="575D7E3B" w:rsidR="002561BA" w:rsidRDefault="003828E5" w:rsidP="003828E5">
      <w:pPr>
        <w:tabs>
          <w:tab w:val="left" w:pos="1080"/>
        </w:tabs>
        <w:ind w:right="118"/>
        <w:rPr>
          <w:b/>
        </w:rPr>
      </w:pPr>
      <w:r w:rsidRPr="003828E5">
        <w:rPr>
          <w:b/>
        </w:rPr>
        <w:t xml:space="preserve">            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</w:t>
      </w:r>
      <w:r w:rsidRPr="003828E5">
        <w:rPr>
          <w:b/>
        </w:rPr>
        <w:t xml:space="preserve">  Davor Bešenski</w:t>
      </w:r>
    </w:p>
    <w:p w14:paraId="0FEAB612" w14:textId="77777777" w:rsidR="004661A3" w:rsidRPr="00843196" w:rsidRDefault="004661A3" w:rsidP="00843196">
      <w:pPr>
        <w:tabs>
          <w:tab w:val="left" w:pos="360"/>
          <w:tab w:val="left" w:pos="1080"/>
          <w:tab w:val="left" w:pos="7920"/>
        </w:tabs>
        <w:ind w:right="118"/>
        <w:rPr>
          <w:color w:val="000000"/>
        </w:rPr>
      </w:pPr>
    </w:p>
    <w:sectPr w:rsidR="004661A3" w:rsidRPr="00843196" w:rsidSect="0021239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63209"/>
    <w:multiLevelType w:val="hybridMultilevel"/>
    <w:tmpl w:val="E51CE728"/>
    <w:lvl w:ilvl="0" w:tplc="B0264F56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E994571"/>
    <w:multiLevelType w:val="hybridMultilevel"/>
    <w:tmpl w:val="FA60D932"/>
    <w:lvl w:ilvl="0" w:tplc="80F6D5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016659"/>
    <w:multiLevelType w:val="hybridMultilevel"/>
    <w:tmpl w:val="70ACEC04"/>
    <w:lvl w:ilvl="0" w:tplc="71E82F5E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931" w:hanging="360"/>
      </w:pPr>
    </w:lvl>
    <w:lvl w:ilvl="2" w:tplc="041A001B" w:tentative="1">
      <w:start w:val="1"/>
      <w:numFmt w:val="lowerRoman"/>
      <w:lvlText w:val="%3."/>
      <w:lvlJc w:val="right"/>
      <w:pPr>
        <w:ind w:left="2651" w:hanging="180"/>
      </w:pPr>
    </w:lvl>
    <w:lvl w:ilvl="3" w:tplc="041A000F" w:tentative="1">
      <w:start w:val="1"/>
      <w:numFmt w:val="decimal"/>
      <w:lvlText w:val="%4."/>
      <w:lvlJc w:val="left"/>
      <w:pPr>
        <w:ind w:left="3371" w:hanging="360"/>
      </w:pPr>
    </w:lvl>
    <w:lvl w:ilvl="4" w:tplc="041A0019" w:tentative="1">
      <w:start w:val="1"/>
      <w:numFmt w:val="lowerLetter"/>
      <w:lvlText w:val="%5."/>
      <w:lvlJc w:val="left"/>
      <w:pPr>
        <w:ind w:left="4091" w:hanging="360"/>
      </w:pPr>
    </w:lvl>
    <w:lvl w:ilvl="5" w:tplc="041A001B" w:tentative="1">
      <w:start w:val="1"/>
      <w:numFmt w:val="lowerRoman"/>
      <w:lvlText w:val="%6."/>
      <w:lvlJc w:val="right"/>
      <w:pPr>
        <w:ind w:left="4811" w:hanging="180"/>
      </w:pPr>
    </w:lvl>
    <w:lvl w:ilvl="6" w:tplc="041A000F" w:tentative="1">
      <w:start w:val="1"/>
      <w:numFmt w:val="decimal"/>
      <w:lvlText w:val="%7."/>
      <w:lvlJc w:val="left"/>
      <w:pPr>
        <w:ind w:left="5531" w:hanging="360"/>
      </w:pPr>
    </w:lvl>
    <w:lvl w:ilvl="7" w:tplc="041A0019" w:tentative="1">
      <w:start w:val="1"/>
      <w:numFmt w:val="lowerLetter"/>
      <w:lvlText w:val="%8."/>
      <w:lvlJc w:val="left"/>
      <w:pPr>
        <w:ind w:left="6251" w:hanging="360"/>
      </w:pPr>
    </w:lvl>
    <w:lvl w:ilvl="8" w:tplc="041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3D7C0C35"/>
    <w:multiLevelType w:val="hybridMultilevel"/>
    <w:tmpl w:val="3538138E"/>
    <w:lvl w:ilvl="0" w:tplc="93964F1C">
      <w:start w:val="4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1C1172"/>
    <w:multiLevelType w:val="hybridMultilevel"/>
    <w:tmpl w:val="EE40B6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596404"/>
    <w:multiLevelType w:val="hybridMultilevel"/>
    <w:tmpl w:val="0C8A4CAC"/>
    <w:lvl w:ilvl="0" w:tplc="B3CC187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164191"/>
    <w:multiLevelType w:val="hybridMultilevel"/>
    <w:tmpl w:val="B6FEBCBE"/>
    <w:lvl w:ilvl="0" w:tplc="56AEB5D2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 w:val="0"/>
        <w:color w:val="000000"/>
        <w:sz w:val="17"/>
      </w:rPr>
    </w:lvl>
    <w:lvl w:ilvl="1" w:tplc="041A0019" w:tentative="1">
      <w:start w:val="1"/>
      <w:numFmt w:val="lowerLetter"/>
      <w:lvlText w:val="%2."/>
      <w:lvlJc w:val="left"/>
      <w:pPr>
        <w:ind w:left="1506" w:hanging="360"/>
      </w:pPr>
    </w:lvl>
    <w:lvl w:ilvl="2" w:tplc="041A001B" w:tentative="1">
      <w:start w:val="1"/>
      <w:numFmt w:val="lowerRoman"/>
      <w:lvlText w:val="%3."/>
      <w:lvlJc w:val="right"/>
      <w:pPr>
        <w:ind w:left="2226" w:hanging="180"/>
      </w:pPr>
    </w:lvl>
    <w:lvl w:ilvl="3" w:tplc="041A000F" w:tentative="1">
      <w:start w:val="1"/>
      <w:numFmt w:val="decimal"/>
      <w:lvlText w:val="%4."/>
      <w:lvlJc w:val="left"/>
      <w:pPr>
        <w:ind w:left="2946" w:hanging="360"/>
      </w:pPr>
    </w:lvl>
    <w:lvl w:ilvl="4" w:tplc="041A0019" w:tentative="1">
      <w:start w:val="1"/>
      <w:numFmt w:val="lowerLetter"/>
      <w:lvlText w:val="%5."/>
      <w:lvlJc w:val="left"/>
      <w:pPr>
        <w:ind w:left="3666" w:hanging="360"/>
      </w:pPr>
    </w:lvl>
    <w:lvl w:ilvl="5" w:tplc="041A001B" w:tentative="1">
      <w:start w:val="1"/>
      <w:numFmt w:val="lowerRoman"/>
      <w:lvlText w:val="%6."/>
      <w:lvlJc w:val="right"/>
      <w:pPr>
        <w:ind w:left="4386" w:hanging="180"/>
      </w:pPr>
    </w:lvl>
    <w:lvl w:ilvl="6" w:tplc="041A000F" w:tentative="1">
      <w:start w:val="1"/>
      <w:numFmt w:val="decimal"/>
      <w:lvlText w:val="%7."/>
      <w:lvlJc w:val="left"/>
      <w:pPr>
        <w:ind w:left="5106" w:hanging="360"/>
      </w:pPr>
    </w:lvl>
    <w:lvl w:ilvl="7" w:tplc="041A0019" w:tentative="1">
      <w:start w:val="1"/>
      <w:numFmt w:val="lowerLetter"/>
      <w:lvlText w:val="%8."/>
      <w:lvlJc w:val="left"/>
      <w:pPr>
        <w:ind w:left="5826" w:hanging="360"/>
      </w:pPr>
    </w:lvl>
    <w:lvl w:ilvl="8" w:tplc="0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5F1A4172"/>
    <w:multiLevelType w:val="hybridMultilevel"/>
    <w:tmpl w:val="91E0E42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4E08DE"/>
    <w:multiLevelType w:val="hybridMultilevel"/>
    <w:tmpl w:val="8DC8AE82"/>
    <w:lvl w:ilvl="0" w:tplc="E5F0D0A2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71653253">
    <w:abstractNumId w:val="4"/>
  </w:num>
  <w:num w:numId="2" w16cid:durableId="1313366259">
    <w:abstractNumId w:val="8"/>
  </w:num>
  <w:num w:numId="3" w16cid:durableId="2084057889">
    <w:abstractNumId w:val="6"/>
  </w:num>
  <w:num w:numId="4" w16cid:durableId="1790196424">
    <w:abstractNumId w:val="1"/>
  </w:num>
  <w:num w:numId="5" w16cid:durableId="1929384466">
    <w:abstractNumId w:val="5"/>
  </w:num>
  <w:num w:numId="6" w16cid:durableId="1161391771">
    <w:abstractNumId w:val="7"/>
  </w:num>
  <w:num w:numId="7" w16cid:durableId="508524964">
    <w:abstractNumId w:val="0"/>
  </w:num>
  <w:num w:numId="8" w16cid:durableId="150254878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367362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72F"/>
    <w:rsid w:val="0003265B"/>
    <w:rsid w:val="0006765F"/>
    <w:rsid w:val="0009427A"/>
    <w:rsid w:val="000A6982"/>
    <w:rsid w:val="000B5CA9"/>
    <w:rsid w:val="001160B0"/>
    <w:rsid w:val="00140ACC"/>
    <w:rsid w:val="00150792"/>
    <w:rsid w:val="00163A52"/>
    <w:rsid w:val="00167DDD"/>
    <w:rsid w:val="001776BA"/>
    <w:rsid w:val="00181A80"/>
    <w:rsid w:val="00194110"/>
    <w:rsid w:val="00194E96"/>
    <w:rsid w:val="00212396"/>
    <w:rsid w:val="002561BA"/>
    <w:rsid w:val="002674F3"/>
    <w:rsid w:val="002A5A8E"/>
    <w:rsid w:val="002B404C"/>
    <w:rsid w:val="002E398E"/>
    <w:rsid w:val="00382209"/>
    <w:rsid w:val="003828E5"/>
    <w:rsid w:val="003912D2"/>
    <w:rsid w:val="003B65E6"/>
    <w:rsid w:val="003D5058"/>
    <w:rsid w:val="0040665D"/>
    <w:rsid w:val="00417B10"/>
    <w:rsid w:val="004475C3"/>
    <w:rsid w:val="004661A3"/>
    <w:rsid w:val="00493732"/>
    <w:rsid w:val="004D23F9"/>
    <w:rsid w:val="00512A14"/>
    <w:rsid w:val="00583314"/>
    <w:rsid w:val="005A2CF8"/>
    <w:rsid w:val="005B3678"/>
    <w:rsid w:val="005F3242"/>
    <w:rsid w:val="006056E9"/>
    <w:rsid w:val="00621725"/>
    <w:rsid w:val="006458ED"/>
    <w:rsid w:val="006655AB"/>
    <w:rsid w:val="00665EFB"/>
    <w:rsid w:val="00684CDB"/>
    <w:rsid w:val="006A5C13"/>
    <w:rsid w:val="006B5672"/>
    <w:rsid w:val="007609BD"/>
    <w:rsid w:val="0079272F"/>
    <w:rsid w:val="007C1E19"/>
    <w:rsid w:val="007C291B"/>
    <w:rsid w:val="00800031"/>
    <w:rsid w:val="00843196"/>
    <w:rsid w:val="00846E17"/>
    <w:rsid w:val="00875111"/>
    <w:rsid w:val="00896C03"/>
    <w:rsid w:val="008E25FB"/>
    <w:rsid w:val="008E6736"/>
    <w:rsid w:val="0096481F"/>
    <w:rsid w:val="0097327A"/>
    <w:rsid w:val="00975796"/>
    <w:rsid w:val="009D2607"/>
    <w:rsid w:val="009F37EA"/>
    <w:rsid w:val="00A17465"/>
    <w:rsid w:val="00A668B4"/>
    <w:rsid w:val="00A95165"/>
    <w:rsid w:val="00AB53D9"/>
    <w:rsid w:val="00AB7915"/>
    <w:rsid w:val="00AE17CE"/>
    <w:rsid w:val="00AE795E"/>
    <w:rsid w:val="00AF2B39"/>
    <w:rsid w:val="00B00F45"/>
    <w:rsid w:val="00B04D01"/>
    <w:rsid w:val="00B56B9B"/>
    <w:rsid w:val="00B90355"/>
    <w:rsid w:val="00B954AC"/>
    <w:rsid w:val="00BE70E1"/>
    <w:rsid w:val="00C05731"/>
    <w:rsid w:val="00C13EA8"/>
    <w:rsid w:val="00C31F84"/>
    <w:rsid w:val="00C62219"/>
    <w:rsid w:val="00C67520"/>
    <w:rsid w:val="00CB7DA4"/>
    <w:rsid w:val="00CC6CD3"/>
    <w:rsid w:val="00CF17C1"/>
    <w:rsid w:val="00CF583C"/>
    <w:rsid w:val="00D34D69"/>
    <w:rsid w:val="00D652D5"/>
    <w:rsid w:val="00E032F8"/>
    <w:rsid w:val="00E11B33"/>
    <w:rsid w:val="00E156AB"/>
    <w:rsid w:val="00E42E92"/>
    <w:rsid w:val="00E4369C"/>
    <w:rsid w:val="00E7158D"/>
    <w:rsid w:val="00F37F5A"/>
    <w:rsid w:val="00F56E12"/>
    <w:rsid w:val="00F87B3C"/>
    <w:rsid w:val="00FB04C6"/>
    <w:rsid w:val="00FE4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B84BA"/>
  <w15:docId w15:val="{3BA820AF-84C2-48C7-95DC-DEBB7629B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61BA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rsid w:val="0079272F"/>
    <w:pPr>
      <w:tabs>
        <w:tab w:val="center" w:pos="4703"/>
        <w:tab w:val="right" w:pos="9406"/>
      </w:tabs>
    </w:pPr>
  </w:style>
  <w:style w:type="character" w:customStyle="1" w:styleId="ZaglavljeChar">
    <w:name w:val="Zaglavlje Char"/>
    <w:basedOn w:val="Zadanifontodlomka"/>
    <w:link w:val="Zaglavlje"/>
    <w:rsid w:val="0079272F"/>
    <w:rPr>
      <w:rFonts w:ascii="Times New Roman" w:eastAsia="Times New Roman" w:hAnsi="Times New Roman" w:cs="Times New Roman"/>
      <w:noProof/>
      <w:sz w:val="24"/>
      <w:szCs w:val="24"/>
    </w:rPr>
  </w:style>
  <w:style w:type="paragraph" w:styleId="Tijeloteksta">
    <w:name w:val="Body Text"/>
    <w:basedOn w:val="Normal"/>
    <w:link w:val="TijelotekstaChar"/>
    <w:rsid w:val="0079272F"/>
    <w:pPr>
      <w:jc w:val="both"/>
    </w:pPr>
  </w:style>
  <w:style w:type="character" w:customStyle="1" w:styleId="TijelotekstaChar">
    <w:name w:val="Tijelo teksta Char"/>
    <w:basedOn w:val="Zadanifontodlomka"/>
    <w:link w:val="Tijeloteksta"/>
    <w:rsid w:val="0079272F"/>
    <w:rPr>
      <w:rFonts w:ascii="Times New Roman" w:eastAsia="Times New Roman" w:hAnsi="Times New Roman" w:cs="Times New Roman"/>
      <w:noProof/>
      <w:sz w:val="24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9272F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9272F"/>
    <w:rPr>
      <w:rFonts w:ascii="Tahoma" w:eastAsia="Times New Roman" w:hAnsi="Tahoma" w:cs="Tahoma"/>
      <w:noProof/>
      <w:sz w:val="16"/>
      <w:szCs w:val="16"/>
    </w:rPr>
  </w:style>
  <w:style w:type="paragraph" w:styleId="Odlomakpopisa">
    <w:name w:val="List Paragraph"/>
    <w:basedOn w:val="Normal"/>
    <w:uiPriority w:val="34"/>
    <w:qFormat/>
    <w:rsid w:val="00665EFB"/>
    <w:pPr>
      <w:ind w:left="720"/>
      <w:contextualSpacing/>
    </w:pPr>
  </w:style>
  <w:style w:type="character" w:styleId="Hiperveza">
    <w:name w:val="Hyperlink"/>
    <w:basedOn w:val="Zadanifontodlomka"/>
    <w:uiPriority w:val="99"/>
    <w:semiHidden/>
    <w:unhideWhenUsed/>
    <w:rsid w:val="005F3242"/>
    <w:rPr>
      <w:color w:val="0000FF"/>
      <w:u w:val="single"/>
    </w:rPr>
  </w:style>
  <w:style w:type="table" w:styleId="Reetkatablice">
    <w:name w:val="Table Grid"/>
    <w:basedOn w:val="Obinatablica"/>
    <w:uiPriority w:val="59"/>
    <w:rsid w:val="00C057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4661A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0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413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korisnik</dc:creator>
  <cp:lastModifiedBy>osoba1</cp:lastModifiedBy>
  <cp:revision>6</cp:revision>
  <cp:lastPrinted>2023-09-20T05:39:00Z</cp:lastPrinted>
  <dcterms:created xsi:type="dcterms:W3CDTF">2025-10-16T11:29:00Z</dcterms:created>
  <dcterms:modified xsi:type="dcterms:W3CDTF">2025-10-17T09:13:00Z</dcterms:modified>
</cp:coreProperties>
</file>